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90466" w14:textId="1C101622" w:rsidR="00E42709" w:rsidRPr="00B74C63" w:rsidRDefault="00E42709" w:rsidP="00E42709">
      <w:pPr>
        <w:pStyle w:val="a3"/>
        <w:spacing w:before="0" w:beforeAutospacing="0"/>
        <w:jc w:val="center"/>
        <w:rPr>
          <w:b/>
          <w:bCs/>
        </w:rPr>
      </w:pPr>
      <w:r w:rsidRPr="00B74C63">
        <w:rPr>
          <w:b/>
          <w:bCs/>
        </w:rPr>
        <w:t>Тема урока: «</w:t>
      </w:r>
      <w:r w:rsidRPr="00E42709">
        <w:rPr>
          <w:b/>
          <w:bCs/>
        </w:rPr>
        <w:t>Решение тригонометрических неравенств и уравнений</w:t>
      </w:r>
      <w:r w:rsidRPr="00B74C63">
        <w:rPr>
          <w:b/>
          <w:bCs/>
        </w:rPr>
        <w:t>».</w:t>
      </w:r>
    </w:p>
    <w:p w14:paraId="6E7AA0C8" w14:textId="73F6B2AF" w:rsidR="00E42709" w:rsidRPr="00B74C63" w:rsidRDefault="00E42709" w:rsidP="003F0CB7">
      <w:pPr>
        <w:pStyle w:val="a3"/>
        <w:spacing w:before="0" w:beforeAutospacing="0"/>
        <w:rPr>
          <w:bCs/>
        </w:rPr>
      </w:pPr>
      <w:r w:rsidRPr="00B74C63">
        <w:rPr>
          <w:b/>
          <w:bCs/>
        </w:rPr>
        <w:t xml:space="preserve">Тип урока: </w:t>
      </w:r>
      <w:r w:rsidRPr="00E42709">
        <w:rPr>
          <w:rFonts w:eastAsiaTheme="minorHAnsi"/>
          <w:lang w:eastAsia="en-US"/>
        </w:rPr>
        <w:t>Урок обобщения и систематизации</w:t>
      </w:r>
      <w:r w:rsidR="003F0CB7">
        <w:rPr>
          <w:rFonts w:eastAsiaTheme="minorHAnsi"/>
          <w:lang w:eastAsia="en-US"/>
        </w:rPr>
        <w:t xml:space="preserve"> в 10 классе</w:t>
      </w:r>
      <w:r w:rsidRPr="00E42709">
        <w:rPr>
          <w:rFonts w:eastAsiaTheme="minorHAnsi"/>
          <w:lang w:eastAsia="en-US"/>
        </w:rPr>
        <w:t>.</w:t>
      </w:r>
      <w:r>
        <w:rPr>
          <w:rFonts w:ascii="Arial" w:hAnsi="Arial" w:cs="Arial"/>
          <w:color w:val="333333"/>
          <w:shd w:val="clear" w:color="auto" w:fill="FFFFFF"/>
        </w:rPr>
        <w:t> </w:t>
      </w:r>
    </w:p>
    <w:p w14:paraId="71770FCA" w14:textId="5A31EB58" w:rsidR="00E42709" w:rsidRPr="00B74C63" w:rsidRDefault="00E42709" w:rsidP="00E42709">
      <w:pPr>
        <w:pStyle w:val="a3"/>
        <w:spacing w:before="0" w:beforeAutospacing="0"/>
        <w:rPr>
          <w:b/>
          <w:bCs/>
        </w:rPr>
      </w:pPr>
      <w:r w:rsidRPr="00202524">
        <w:rPr>
          <w:b/>
          <w:bCs/>
          <w:shd w:val="clear" w:color="auto" w:fill="FFFFFF"/>
        </w:rPr>
        <w:t xml:space="preserve">Технология урока: </w:t>
      </w:r>
      <w:r w:rsidRPr="003F0CB7">
        <w:rPr>
          <w:shd w:val="clear" w:color="auto" w:fill="FFFFFF"/>
        </w:rPr>
        <w:t>информационно-коммуникационная.</w:t>
      </w:r>
    </w:p>
    <w:p w14:paraId="7FA5B163" w14:textId="77777777" w:rsidR="00E42709" w:rsidRPr="00B74C63" w:rsidRDefault="00E42709" w:rsidP="00E4270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C63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14:paraId="129330A8" w14:textId="77BBCC89" w:rsidR="00E42709" w:rsidRPr="00E42709" w:rsidRDefault="00E42709" w:rsidP="003F0CB7">
      <w:pPr>
        <w:pStyle w:val="futurismarkdown-listitem"/>
        <w:numPr>
          <w:ilvl w:val="0"/>
          <w:numId w:val="3"/>
        </w:numPr>
        <w:shd w:val="clear" w:color="auto" w:fill="FFFFFF"/>
        <w:spacing w:after="12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B74C63">
        <w:rPr>
          <w:b/>
        </w:rPr>
        <w:t xml:space="preserve">Образовательная: </w:t>
      </w:r>
      <w:r w:rsidRPr="00E42709">
        <w:rPr>
          <w:rFonts w:eastAsiaTheme="minorHAnsi"/>
          <w:lang w:eastAsia="en-US"/>
        </w:rPr>
        <w:t>закрепить знания, умения и навыки учащихся по теме «Решение тригонометрических уравнений»;</w:t>
      </w:r>
      <w:r w:rsidRPr="00E42709">
        <w:rPr>
          <w:rFonts w:eastAsiaTheme="minorHAnsi"/>
          <w:lang w:eastAsia="en-US"/>
        </w:rPr>
        <w:t xml:space="preserve"> </w:t>
      </w:r>
      <w:r w:rsidRPr="00E42709">
        <w:rPr>
          <w:rFonts w:eastAsiaTheme="minorHAnsi"/>
          <w:lang w:eastAsia="en-US"/>
        </w:rPr>
        <w:t>научить делать отбор корней из заданного промежутка; усилить практическую</w:t>
      </w:r>
      <w:r w:rsidRPr="00E42709">
        <w:t xml:space="preserve"> направленность темы для качественной подготовки ЕГЭ.</w:t>
      </w:r>
    </w:p>
    <w:p w14:paraId="33BE6317" w14:textId="77777777" w:rsidR="00E42709" w:rsidRPr="00B74C63" w:rsidRDefault="00E42709" w:rsidP="003F0CB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b/>
          <w:sz w:val="24"/>
          <w:szCs w:val="24"/>
        </w:rPr>
        <w:t xml:space="preserve">Развивающая: </w:t>
      </w:r>
      <w:r w:rsidRPr="00B74C63">
        <w:rPr>
          <w:rFonts w:ascii="Times New Roman" w:hAnsi="Times New Roman" w:cs="Times New Roman"/>
          <w:sz w:val="24"/>
          <w:szCs w:val="24"/>
        </w:rPr>
        <w:t xml:space="preserve">развитие логического мышления, памяти, умений сравнивать, выявлять закономерности, преодолевать трудности при решении математических задач, развитие познавательного интереса учащихся. </w:t>
      </w:r>
    </w:p>
    <w:p w14:paraId="29EC3CD4" w14:textId="77777777" w:rsidR="00E42709" w:rsidRPr="00B74C63" w:rsidRDefault="00E42709" w:rsidP="003F0CB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b/>
          <w:sz w:val="24"/>
          <w:szCs w:val="24"/>
        </w:rPr>
        <w:t xml:space="preserve">Воспитательная: </w:t>
      </w:r>
      <w:r w:rsidRPr="00B74C63">
        <w:rPr>
          <w:rFonts w:ascii="Times New Roman" w:hAnsi="Times New Roman" w:cs="Times New Roman"/>
          <w:sz w:val="24"/>
          <w:szCs w:val="24"/>
        </w:rPr>
        <w:t>воспитание ответственного отношения к учебному труду, настойчивости для достижения конечных результатов при решении задач.</w:t>
      </w:r>
    </w:p>
    <w:p w14:paraId="66E651D4" w14:textId="77777777" w:rsidR="00E42709" w:rsidRPr="00B74C63" w:rsidRDefault="00E42709" w:rsidP="00E42709">
      <w:pPr>
        <w:spacing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2CDE106D" w14:textId="77777777" w:rsidR="00E42709" w:rsidRPr="00B74C63" w:rsidRDefault="00E42709" w:rsidP="00E4270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C6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Оборудование:</w:t>
      </w:r>
      <w:r w:rsidRPr="00B74C6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gramStart"/>
      <w:r w:rsidRPr="00B74C63">
        <w:rPr>
          <w:rFonts w:ascii="Times New Roman" w:hAnsi="Times New Roman" w:cs="Times New Roman"/>
          <w:sz w:val="24"/>
          <w:szCs w:val="24"/>
          <w:shd w:val="clear" w:color="auto" w:fill="FFFFFF"/>
        </w:rPr>
        <w:t>мультимедиа-проектор</w:t>
      </w:r>
      <w:proofErr w:type="gramEnd"/>
      <w:r w:rsidRPr="00B74C63">
        <w:rPr>
          <w:rFonts w:ascii="Times New Roman" w:hAnsi="Times New Roman" w:cs="Times New Roman"/>
          <w:sz w:val="24"/>
          <w:szCs w:val="24"/>
          <w:shd w:val="clear" w:color="auto" w:fill="FFFFFF"/>
        </w:rPr>
        <w:t>; экран; учебники Ш.А. Алимов «Алгебра и начала анализа», 10-11 класс; раздаточный материал.</w:t>
      </w:r>
    </w:p>
    <w:p w14:paraId="24293A89" w14:textId="77777777" w:rsidR="00E42709" w:rsidRDefault="00E42709" w:rsidP="00E427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78B23F" w14:textId="77777777" w:rsidR="00E42709" w:rsidRDefault="00E42709" w:rsidP="00E4270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8839F29" w14:textId="606F047A" w:rsidR="00E42709" w:rsidRPr="00B74C63" w:rsidRDefault="00C655F3" w:rsidP="00C655F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ПРИМЕЧАНИЕ К ПРЕЗЕНТАЦИИ</w:t>
      </w:r>
    </w:p>
    <w:p w14:paraId="701BA313" w14:textId="10D80F1E" w:rsidR="00DD2540" w:rsidRPr="003F0CB7" w:rsidRDefault="00DD2540" w:rsidP="00E42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0CB7">
        <w:rPr>
          <w:rFonts w:ascii="Times New Roman" w:hAnsi="Times New Roman" w:cs="Times New Roman"/>
          <w:sz w:val="24"/>
          <w:szCs w:val="24"/>
          <w:shd w:val="clear" w:color="auto" w:fill="FFFFFF"/>
        </w:rPr>
        <w:t>Перед уроком</w:t>
      </w:r>
      <w:r w:rsidRPr="003F0C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F0CB7">
        <w:rPr>
          <w:rFonts w:ascii="Times New Roman" w:hAnsi="Times New Roman" w:cs="Times New Roman"/>
          <w:sz w:val="24"/>
          <w:szCs w:val="24"/>
          <w:shd w:val="clear" w:color="auto" w:fill="FFFFFF"/>
        </w:rPr>
        <w:t>ученики</w:t>
      </w:r>
      <w:r w:rsidRPr="003F0C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</w:t>
      </w:r>
      <w:r w:rsidR="003F0CB7">
        <w:rPr>
          <w:rFonts w:ascii="Times New Roman" w:hAnsi="Times New Roman" w:cs="Times New Roman"/>
          <w:sz w:val="24"/>
          <w:szCs w:val="24"/>
          <w:shd w:val="clear" w:color="auto" w:fill="FFFFFF"/>
        </w:rPr>
        <w:t>тяну</w:t>
      </w:r>
      <w:r w:rsidRPr="003F0CB7">
        <w:rPr>
          <w:rFonts w:ascii="Times New Roman" w:hAnsi="Times New Roman" w:cs="Times New Roman"/>
          <w:sz w:val="24"/>
          <w:szCs w:val="24"/>
          <w:shd w:val="clear" w:color="auto" w:fill="FFFFFF"/>
        </w:rPr>
        <w:t>ли билет</w:t>
      </w:r>
      <w:r w:rsidRPr="003F0C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(случайным образом)</w:t>
      </w:r>
      <w:r w:rsidRPr="003F0C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14:paraId="0FD5E8DF" w14:textId="6A68E22F" w:rsidR="00DD2540" w:rsidRDefault="00DD2540" w:rsidP="00E42709">
      <w:pPr>
        <w:spacing w:after="0" w:line="240" w:lineRule="auto"/>
        <w:jc w:val="both"/>
        <w:rPr>
          <w:b/>
          <w:bCs/>
          <w:i/>
          <w:iCs/>
        </w:rPr>
      </w:pPr>
      <w:r w:rsidRPr="00DD2540">
        <w:rPr>
          <w:b/>
          <w:bCs/>
          <w:i/>
          <w:iCs/>
        </w:rPr>
        <w:drawing>
          <wp:inline distT="0" distB="0" distL="0" distR="0" wp14:anchorId="54BA1910" wp14:editId="02605B8D">
            <wp:extent cx="3686175" cy="3238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B1AF2" w14:textId="3F9615A0" w:rsidR="00C655F3" w:rsidRDefault="00DD2540" w:rsidP="00C655F3">
      <w:pPr>
        <w:pStyle w:val="a3"/>
        <w:spacing w:before="0" w:beforeAutospacing="0" w:after="0" w:afterAutospacing="0"/>
        <w:ind w:firstLine="720"/>
        <w:jc w:val="both"/>
      </w:pPr>
      <w:r>
        <w:t>У</w:t>
      </w:r>
      <w:r w:rsidR="00E42709" w:rsidRPr="00B74C63">
        <w:t xml:space="preserve">рок </w:t>
      </w:r>
      <w:r>
        <w:t>начинается с</w:t>
      </w:r>
      <w:r w:rsidR="00E42709" w:rsidRPr="00B74C63">
        <w:t xml:space="preserve"> </w:t>
      </w:r>
      <w:proofErr w:type="gramStart"/>
      <w:r w:rsidR="00E42709" w:rsidRPr="00B74C63">
        <w:t>повторения  и</w:t>
      </w:r>
      <w:proofErr w:type="gramEnd"/>
      <w:r w:rsidR="00E42709" w:rsidRPr="00B74C63">
        <w:t xml:space="preserve"> закрепления знаний, необходимых для успешного решения задач </w:t>
      </w:r>
      <w:r w:rsidR="00C655F3" w:rsidRPr="00C655F3">
        <w:t>тригонометрических неравенств и уравнений</w:t>
      </w:r>
      <w:r w:rsidR="00C655F3">
        <w:t xml:space="preserve"> </w:t>
      </w:r>
      <w:r>
        <w:t>(</w:t>
      </w:r>
      <w:r w:rsidRPr="00C655F3">
        <w:t>этап актуализация ЗНАНИЙ</w:t>
      </w:r>
      <w:r w:rsidRPr="00C655F3">
        <w:t>)</w:t>
      </w:r>
      <w:r w:rsidR="00E42709" w:rsidRPr="00B74C63">
        <w:t xml:space="preserve">. </w:t>
      </w:r>
      <w:r w:rsidR="003F0CB7" w:rsidRPr="00B74C63">
        <w:t>Эт</w:t>
      </w:r>
      <w:r>
        <w:t>а</w:t>
      </w:r>
      <w:r w:rsidR="00E42709" w:rsidRPr="00B74C63">
        <w:t xml:space="preserve"> работ</w:t>
      </w:r>
      <w:r>
        <w:t>а</w:t>
      </w:r>
      <w:r w:rsidR="00E42709" w:rsidRPr="00B74C63">
        <w:t xml:space="preserve"> </w:t>
      </w:r>
      <w:r w:rsidR="003F0CB7">
        <w:t>п</w:t>
      </w:r>
      <w:r w:rsidR="003F0CB7" w:rsidRPr="00B74C63">
        <w:t>ров</w:t>
      </w:r>
      <w:r w:rsidR="003F0CB7">
        <w:t>и</w:t>
      </w:r>
      <w:r w:rsidR="003F0CB7" w:rsidRPr="00B74C63">
        <w:t>д</w:t>
      </w:r>
      <w:r w:rsidR="003F0CB7">
        <w:t>ится</w:t>
      </w:r>
      <w:r w:rsidR="003F0CB7" w:rsidRPr="00B74C63">
        <w:t xml:space="preserve"> </w:t>
      </w:r>
      <w:r w:rsidR="00E42709" w:rsidRPr="00B74C63">
        <w:t xml:space="preserve">в форме устного экзамена по билетам. </w:t>
      </w:r>
      <w:r w:rsidR="00C655F3">
        <w:t xml:space="preserve"> </w:t>
      </w:r>
    </w:p>
    <w:p w14:paraId="548825AF" w14:textId="1E4DBAD7" w:rsidR="00E42709" w:rsidRDefault="00C655F3" w:rsidP="00C655F3">
      <w:pPr>
        <w:pStyle w:val="a3"/>
        <w:spacing w:before="0" w:beforeAutospacing="0" w:after="0" w:afterAutospacing="0"/>
        <w:ind w:firstLine="720"/>
        <w:jc w:val="both"/>
        <w:rPr>
          <w:i/>
          <w:iCs/>
        </w:rPr>
      </w:pPr>
      <w:r w:rsidRPr="003F0CB7">
        <w:rPr>
          <w:i/>
          <w:iCs/>
        </w:rPr>
        <w:t>Учитель: «</w:t>
      </w:r>
      <w:r w:rsidR="00397788">
        <w:rPr>
          <w:i/>
          <w:iCs/>
        </w:rPr>
        <w:t>…</w:t>
      </w:r>
      <w:r w:rsidRPr="003F0CB7">
        <w:rPr>
          <w:i/>
          <w:iCs/>
        </w:rPr>
        <w:t xml:space="preserve">Начнём урок с </w:t>
      </w:r>
      <w:proofErr w:type="gramStart"/>
      <w:r w:rsidRPr="003F0CB7">
        <w:rPr>
          <w:i/>
          <w:iCs/>
        </w:rPr>
        <w:t>повторения  и</w:t>
      </w:r>
      <w:proofErr w:type="gramEnd"/>
      <w:r w:rsidRPr="003F0CB7">
        <w:rPr>
          <w:i/>
          <w:iCs/>
        </w:rPr>
        <w:t xml:space="preserve"> закрепления знаний, необходимых для успешного решения тригонометрических неравенств и уравнений. Но проведем эту работу в форме устного экзамена по билетам. Продолжим морально готовится к предстоящему </w:t>
      </w:r>
      <w:r w:rsidRPr="003F0CB7">
        <w:rPr>
          <w:i/>
          <w:iCs/>
        </w:rPr>
        <w:lastRenderedPageBreak/>
        <w:t>будущему. Некоторые говорят, что экзамен - большая лотерея и повезёт тому, кто вытащит легкий билет. Я уверена, что вы все счастливчики и с легкостью ответите по своему билету</w:t>
      </w:r>
      <w:r w:rsidRPr="003F0CB7">
        <w:rPr>
          <w:i/>
          <w:iCs/>
        </w:rPr>
        <w:t>».</w:t>
      </w:r>
    </w:p>
    <w:p w14:paraId="4BAB3DA0" w14:textId="77777777" w:rsidR="00A02DE3" w:rsidRDefault="00A02DE3" w:rsidP="00C655F3">
      <w:pPr>
        <w:pStyle w:val="a3"/>
        <w:spacing w:before="0" w:beforeAutospacing="0" w:after="0" w:afterAutospacing="0"/>
        <w:ind w:firstLine="720"/>
        <w:jc w:val="both"/>
        <w:rPr>
          <w:b/>
          <w:bCs/>
        </w:rPr>
      </w:pPr>
    </w:p>
    <w:p w14:paraId="263DD7D7" w14:textId="51D74CD4" w:rsidR="003F0CB7" w:rsidRPr="00A02DE3" w:rsidRDefault="00A02DE3" w:rsidP="00C655F3">
      <w:pPr>
        <w:pStyle w:val="a3"/>
        <w:spacing w:before="0" w:beforeAutospacing="0" w:after="0" w:afterAutospacing="0"/>
        <w:ind w:firstLine="720"/>
        <w:jc w:val="both"/>
        <w:rPr>
          <w:b/>
          <w:bCs/>
        </w:rPr>
      </w:pPr>
      <w:r w:rsidRPr="00A02DE3">
        <w:rPr>
          <w:b/>
          <w:bCs/>
        </w:rPr>
        <w:t xml:space="preserve">ДЕТИ МОГУТ </w:t>
      </w:r>
      <w:proofErr w:type="gramStart"/>
      <w:r w:rsidRPr="00A02DE3">
        <w:rPr>
          <w:b/>
          <w:bCs/>
        </w:rPr>
        <w:t>ОТВЕЧАТЬ  ПО</w:t>
      </w:r>
      <w:proofErr w:type="gramEnd"/>
      <w:r w:rsidRPr="00A02DE3">
        <w:rPr>
          <w:b/>
          <w:bCs/>
        </w:rPr>
        <w:t xml:space="preserve"> ПОРЯДКУ ИЛИ В РАЗНОБОЙ (ЗАВИСИТ ОТ ВЫБОРА УЧИТЕЛЯ), ДЛЯ ЭТОГО ПРЕЗЕНТАЦИЯ ИМЕЕТ УДОБНУЮ СИСТЕМУ ССЫЛОК.</w:t>
      </w:r>
    </w:p>
    <w:sectPr w:rsidR="003F0CB7" w:rsidRPr="00A02DE3" w:rsidSect="00A02DE3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1E62D0"/>
    <w:multiLevelType w:val="hybridMultilevel"/>
    <w:tmpl w:val="16AE8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A59EE"/>
    <w:multiLevelType w:val="hybridMultilevel"/>
    <w:tmpl w:val="9B2EE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A26B02"/>
    <w:multiLevelType w:val="multilevel"/>
    <w:tmpl w:val="FF50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8A70A8"/>
    <w:multiLevelType w:val="hybridMultilevel"/>
    <w:tmpl w:val="711EE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0B2034"/>
    <w:multiLevelType w:val="multilevel"/>
    <w:tmpl w:val="661E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709"/>
    <w:rsid w:val="00397788"/>
    <w:rsid w:val="003F0CB7"/>
    <w:rsid w:val="00531C15"/>
    <w:rsid w:val="00A02DE3"/>
    <w:rsid w:val="00C655F3"/>
    <w:rsid w:val="00DD2540"/>
    <w:rsid w:val="00E4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FA6DB"/>
  <w15:chartTrackingRefBased/>
  <w15:docId w15:val="{7740BBC9-0E6C-4A76-A3C5-B483A146E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70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42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42709"/>
    <w:pPr>
      <w:ind w:left="720"/>
      <w:contextualSpacing/>
    </w:pPr>
  </w:style>
  <w:style w:type="character" w:styleId="a5">
    <w:name w:val="Strong"/>
    <w:basedOn w:val="a0"/>
    <w:uiPriority w:val="22"/>
    <w:qFormat/>
    <w:rsid w:val="00E42709"/>
    <w:rPr>
      <w:b/>
      <w:bCs/>
    </w:rPr>
  </w:style>
  <w:style w:type="paragraph" w:customStyle="1" w:styleId="futurismarkdown-listitem">
    <w:name w:val="futurismarkdown-listitem"/>
    <w:basedOn w:val="a"/>
    <w:rsid w:val="00E42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18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2025-06-27T05:52:00Z</dcterms:created>
  <dcterms:modified xsi:type="dcterms:W3CDTF">2025-06-27T06:25:00Z</dcterms:modified>
</cp:coreProperties>
</file>